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bookmarkStart w:colFirst="0" w:colLast="0" w:name="_dgw388893y39" w:id="0"/>
      <w:bookmarkEnd w:id="0"/>
      <w:r w:rsidDel="00000000" w:rsidR="00000000" w:rsidRPr="00000000">
        <w:rPr>
          <w:rtl w:val="0"/>
        </w:rPr>
        <w:t xml:space="preserve">GDPR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Luca Bashford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Parcel Locker 10153 49203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315 Glenelg Highway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Smythes Creek, VIC 3350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Australia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===============DO NOT EDIT===============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Please print and insert into an envelope addressed to the above.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Include your full name and email address. Do not submit any documents with this letter.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Your data will be processed in accordance with our privacy policy.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5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===============DO NOT EDIT===============</w:t>
      </w:r>
    </w:p>
    <w:p w:rsidR="00000000" w:rsidDel="00000000" w:rsidP="00000000" w:rsidRDefault="00000000" w:rsidRPr="00000000" w14:paraId="00000011">
      <w:pPr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5"/>
        <w:gridCol w:w="4605"/>
        <w:tblGridChange w:id="0">
          <w:tblGrid>
            <w:gridCol w:w="4755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rtl w:val="0"/>
              </w:rPr>
              <w:t xml:space="preserve">Request Type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rtl w:val="0"/>
              </w:rPr>
              <w:t xml:space="preserve">SAR (Subject Access Request)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rtl w:val="0"/>
              </w:rPr>
              <w:t xml:space="preserve">DELETE (Delete your information from our services)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rtl w:val="0"/>
              </w:rPr>
              <w:t xml:space="preserve">CHANGE (Modify/Update information)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left="720" w:hanging="360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rtl w:val="0"/>
              </w:rPr>
              <w:t xml:space="preserve">SAR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rtl w:val="0"/>
              </w:rPr>
              <w:t xml:space="preserve">DELETE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rtl w:val="0"/>
              </w:rPr>
              <w:t xml:space="preserve">CHANGE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rtl w:val="0"/>
              </w:rPr>
              <w:t xml:space="preserve">Additional Comments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before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b="0" l="0" r="0" t="0"/>
          <wp:wrapSquare wrapText="bothSides" distB="0" distT="0" distL="0" distR="0"/>
          <wp:docPr descr="corner graphic" id="2" name="image1.png"/>
          <a:graphic>
            <a:graphicData uri="http://schemas.openxmlformats.org/drawingml/2006/picture">
              <pic:pic>
                <pic:nvPicPr>
                  <pic:cNvPr descr="corn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1" name="image2.png"/>
          <a:graphic>
            <a:graphicData uri="http://schemas.openxmlformats.org/drawingml/2006/picture">
              <pic:pic>
                <pic:nvPicPr>
                  <pic:cNvPr descr="Corn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/>
    <w:rPr>
      <w:sz w:val="42"/>
      <w:szCs w:val="42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/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widowControl w:val="0"/>
      <w:spacing w:before="0" w:line="240" w:lineRule="auto"/>
    </w:pPr>
    <w:rPr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